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AD22"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附件5</w:t>
      </w:r>
    </w:p>
    <w:p w14:paraId="027AEE59"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04903639">
      <w:pPr>
        <w:spacing w:line="6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综合试点优秀教师典型材料写作模版</w:t>
      </w:r>
    </w:p>
    <w:p w14:paraId="6E2616B8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3F2126F3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标题：</w:t>
      </w:r>
      <w:r>
        <w:rPr>
          <w:rFonts w:hint="eastAsia" w:ascii="仿宋" w:eastAsia="仿宋"/>
          <w:sz w:val="32"/>
          <w:szCs w:val="32"/>
        </w:rPr>
        <w:t>突出教师特点，不直接以某某典型材料作为标题。</w:t>
      </w:r>
    </w:p>
    <w:p w14:paraId="68FC6009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第一部分：个人基本情况。包括但不限于姓名，性别，出生年月，民族，政治面貌，单位+职务（没有则不写），职称（没有则不写），主授课程，教学特长和经历，获得荣誉（没有则不写）。</w:t>
      </w:r>
    </w:p>
    <w:p w14:paraId="13288AA0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二部分：个人主要事迹。应着重展现教师在综合试点中，将学习与实践深度融合，促进学员学以致用，需突出其主授课程内容、教学特点、主要成效、学员评价以及对其他教师和培训体系的积极影响，采用通讯体。</w:t>
      </w:r>
    </w:p>
    <w:p w14:paraId="7CA51E45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字体要求：标题华文中宋小二号，加粗；一级标题黑体三号；二级标题楷体三号，加粗；三级标题仿宋三号，加粗；正文仿宋三号。行间距固定值30磅。</w:t>
      </w:r>
    </w:p>
    <w:p w14:paraId="16E1A2DC">
      <w:pPr>
        <w:spacing w:line="600" w:lineRule="exact"/>
        <w:ind w:firstLine="640" w:firstLineChars="200"/>
      </w:pPr>
      <w:r>
        <w:rPr>
          <w:rFonts w:hint="eastAsia" w:ascii="仿宋" w:eastAsia="仿宋"/>
          <w:sz w:val="32"/>
          <w:szCs w:val="32"/>
        </w:rPr>
        <w:t>其他要求：材料要求事迹真实、条理清晰、文字简练，具有感染力和启发性，字数控制在1500字以内。落款写明材料起草人员姓名、单位并排序。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673D"/>
    <w:rsid w:val="097B71B2"/>
    <w:rsid w:val="2CC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358</Characters>
  <Lines>0</Lines>
  <Paragraphs>0</Paragraphs>
  <TotalTime>0</TotalTime>
  <ScaleCrop>false</ScaleCrop>
  <LinksUpToDate>false</LinksUpToDate>
  <CharactersWithSpaces>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2025-05-21T08:37:00Z</dcterms:created>
  <dc:creator>吴舒</dc:creator>
  <cp:lastModifiedBy>吴舒</cp:lastModifiedBy>
  <dcterms:modified xsi:type="dcterms:W3CDTF">2025-05-21T08:53:23Z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4C9DA144497C463485E9F911B7BAEA2B_11</vt:lpwstr>
  </property>
  <property fmtid="{D5CDD505-2E9C-101B-9397-08002B2CF9AE}" pid="4" name="KSOTemplateDocerSaveRecord">
    <vt:lpwstr>eyJoZGlkIjoiNmMyZjhiZjAzNDc0NDNhOWZjMGU2NDI0ZDU2NzkyYWIiLCJ1c2VySWQiOiIyNjc1MzUyMjQifQ==</vt:lpwstr>
  </property>
</Properties>
</file>