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CEA" w:rsidRDefault="00E42CEA" w:rsidP="00E42CEA">
      <w:pPr>
        <w:widowControl/>
        <w:spacing w:line="420" w:lineRule="atLeast"/>
        <w:jc w:val="left"/>
        <w:rPr>
          <w:rFonts w:ascii="黑体" w:eastAsia="黑体" w:hAnsi="黑体" w:cs="黑体"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bidi="ar"/>
        </w:rPr>
        <w:t>附件1</w:t>
      </w:r>
    </w:p>
    <w:p w:rsidR="00E42CEA" w:rsidRDefault="00E42CEA" w:rsidP="00E42CEA">
      <w:pPr>
        <w:pStyle w:val="a3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sz w:val="36"/>
          <w:szCs w:val="36"/>
        </w:rPr>
        <w:t>全国共享乡村振兴</w:t>
      </w:r>
      <w:proofErr w:type="gramStart"/>
      <w:r>
        <w:rPr>
          <w:rFonts w:ascii="Times New Roman" w:eastAsia="华文中宋" w:hAnsi="Times New Roman" w:cs="Times New Roman"/>
          <w:b/>
          <w:sz w:val="36"/>
          <w:szCs w:val="36"/>
        </w:rPr>
        <w:t>实践指</w:t>
      </w:r>
      <w:proofErr w:type="gramEnd"/>
      <w:r>
        <w:rPr>
          <w:rFonts w:ascii="Times New Roman" w:eastAsia="华文中宋" w:hAnsi="Times New Roman" w:cs="Times New Roman"/>
          <w:b/>
          <w:sz w:val="36"/>
          <w:szCs w:val="36"/>
        </w:rPr>
        <w:t>导师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（第二批）</w:t>
      </w:r>
      <w:r>
        <w:rPr>
          <w:rFonts w:ascii="Times New Roman" w:eastAsia="华文中宋" w:hAnsi="Times New Roman" w:cs="Times New Roman"/>
          <w:b/>
          <w:sz w:val="36"/>
          <w:szCs w:val="36"/>
        </w:rPr>
        <w:t>名单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174"/>
        <w:gridCol w:w="1490"/>
        <w:gridCol w:w="4937"/>
      </w:tblGrid>
      <w:tr w:rsidR="00E42CEA" w:rsidTr="00E41ABC">
        <w:trPr>
          <w:trHeight w:val="425"/>
        </w:trPr>
        <w:tc>
          <w:tcPr>
            <w:tcW w:w="918" w:type="dxa"/>
            <w:vAlign w:val="center"/>
          </w:tcPr>
          <w:bookmarkEnd w:id="0"/>
          <w:p w:rsidR="00E42CEA" w:rsidRDefault="00E42CEA" w:rsidP="00E41ABC">
            <w:pPr>
              <w:pStyle w:val="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174" w:type="dxa"/>
            <w:vAlign w:val="center"/>
          </w:tcPr>
          <w:p w:rsidR="00E42CEA" w:rsidRDefault="00E42CEA" w:rsidP="00E41ABC">
            <w:pPr>
              <w:pStyle w:val="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省份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pStyle w:val="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pStyle w:val="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单位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天津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徐林成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天津太平葫芦文化创意中心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王广艳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天津市北辰区王广艳工艺品厂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河北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刘铁钧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永清县喜庆农机农民专业合作社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贾志华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临城县河北林博农业科技有限公司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陈进忠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河北衡健农业科技有限公司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174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王律明</w:t>
            </w:r>
            <w:proofErr w:type="gramEnd"/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巴彦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淖尔市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腾越农牧业科技有限公司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大连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张志伟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大连新兴源农业发展有限公司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张爽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大连宝丰农业科技有限公司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孙民</w:t>
            </w:r>
            <w:proofErr w:type="gramEnd"/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榆树市大坡镇孙老乐种植家庭农场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周艳文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榆树市巾帼草编专业合作社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刘君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哈尔滨新领航农作物种植专业合作社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石蕊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五常市万担粮水稻种植专业合作社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江苏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乔林中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涟水县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常盈桥稻麦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种植专业合作社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许函芳</w:t>
            </w:r>
            <w:proofErr w:type="gramEnd"/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苏州市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许函芳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家庭农场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祁贵仁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扬州贵人生态农业科技有限公司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浙江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李照辉</w:t>
            </w:r>
            <w:proofErr w:type="gramEnd"/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浙江久住文旅集团有限公司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赵斌锋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浙江省绍兴市新昌县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东茗乡金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山村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金林美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丽水郎奇农家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乐农产品专业合作社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胡开文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五河县丰硕农机专业合作社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曹建强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育之宝养殖有限责任公司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易小贞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长汀县绿之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梦家庭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农场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张旭涛</w:t>
            </w:r>
            <w:proofErr w:type="gramEnd"/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福建乡土农业发展有限公司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江西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石玉莲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峡江县金坪民族乡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南下村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党支部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刘骁亮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莲花县东篱清泉有机农业专业合作社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乐文秋</w:t>
            </w:r>
            <w:proofErr w:type="gramEnd"/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宜春市明月山乐文秋种养殖专业合作社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山东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杜清华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莘县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鑫海缘蔬菜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专业合作社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张荣俊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山东农家政农业技术开发有限公司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lastRenderedPageBreak/>
              <w:t>28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张建利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利津县皓月家庭农场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赵培国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滨州市国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盛农业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科技有限公司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王廷明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蓬莱区大辛店镇明华家庭农场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青岛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李克贵</w:t>
            </w:r>
            <w:proofErr w:type="gramEnd"/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平度市供销农业服务行业协会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朱梅楠</w:t>
            </w:r>
            <w:proofErr w:type="gramEnd"/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青岛一粒粟农业科技有限公司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朱典玉</w:t>
            </w:r>
            <w:proofErr w:type="gramEnd"/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青岛恒源顺生态果蔬种植专业合作社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马明盼</w:t>
            </w:r>
            <w:proofErr w:type="gramEnd"/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汝阳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县甜牛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牧场农业开发有限公司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周厚刚</w:t>
            </w:r>
            <w:proofErr w:type="gramEnd"/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信阳市兴达生态农业开发有限责任公司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1174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王志军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湖北省休闲农庄协会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龚佑琼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湖南锦绣千村农业专业合作社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邓武杰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湖南惠农科技有限公司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1174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杨进石</w:t>
            </w:r>
            <w:proofErr w:type="gramEnd"/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资源县广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隆农业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种植专业合作社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1174" w:type="dxa"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重庆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吴小敏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重庆驰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生态农业有限公司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詹天兵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崇州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缘道家庭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农场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王涛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四川邦力达乐天农业服务有限公司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奉欢</w:t>
            </w:r>
            <w:proofErr w:type="gramEnd"/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遂宁市荣光农业有限公司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骆勇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峨眉山市普兴月儿坪生态农场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1174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胡发富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福泉市康隆农业科技有限公司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何源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云南御品文化传媒有限责任公司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马连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西双版纳清莲农业科技发展有限公司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王艳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云南省宣威市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霖森农业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农民田间学校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李俊宇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新元果业（山东）集团有限公司马龙分公司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陕西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彭亚明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凤翔县恒丰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昌农业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耕播专业合作社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宝小平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临渭区向阳红果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蔬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专业技术协会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谭战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宜君县皇后生态农业有限公司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1174" w:type="dxa"/>
            <w:vMerge w:val="restart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马登云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灵台县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江生态农牧有限责任公司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王明钰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庆城县天友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林果工程有限公司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王苑晓</w:t>
            </w:r>
            <w:proofErr w:type="gramEnd"/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庆城县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新岐黄农产品生产家庭农场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1174" w:type="dxa"/>
            <w:vMerge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刘文强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礼县韵泽种植养殖农民专业合作社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1174" w:type="dxa"/>
            <w:vAlign w:val="center"/>
          </w:tcPr>
          <w:p w:rsidR="00E42CEA" w:rsidRDefault="00E42CEA" w:rsidP="00E41ABC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宁夏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李玉芬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宁夏旺裕升农业开发有限公司</w:t>
            </w:r>
          </w:p>
        </w:tc>
      </w:tr>
      <w:tr w:rsidR="00E42CEA" w:rsidTr="00E41ABC">
        <w:trPr>
          <w:trHeight w:val="425"/>
        </w:trPr>
        <w:tc>
          <w:tcPr>
            <w:tcW w:w="918" w:type="dxa"/>
            <w:vAlign w:val="center"/>
          </w:tcPr>
          <w:p w:rsidR="00E42CEA" w:rsidRDefault="00E42CEA" w:rsidP="00E41AB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1174" w:type="dxa"/>
            <w:vAlign w:val="center"/>
          </w:tcPr>
          <w:p w:rsidR="00E42CEA" w:rsidRDefault="00E42CEA" w:rsidP="00E41ABC">
            <w:pPr>
              <w:pStyle w:val="1"/>
              <w:ind w:firstLineChars="0" w:firstLine="0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新疆</w:t>
            </w:r>
          </w:p>
        </w:tc>
        <w:tc>
          <w:tcPr>
            <w:tcW w:w="1490" w:type="dxa"/>
            <w:vAlign w:val="center"/>
          </w:tcPr>
          <w:p w:rsidR="00E42CEA" w:rsidRDefault="00E42CEA" w:rsidP="00E41ABC">
            <w:pPr>
              <w:pStyle w:val="1"/>
              <w:ind w:firstLineChars="0" w:firstLine="0"/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寇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拥军</w:t>
            </w:r>
          </w:p>
        </w:tc>
        <w:tc>
          <w:tcPr>
            <w:tcW w:w="4937" w:type="dxa"/>
            <w:vAlign w:val="center"/>
          </w:tcPr>
          <w:p w:rsidR="00E42CEA" w:rsidRDefault="00E42CEA" w:rsidP="00E41ABC">
            <w:pPr>
              <w:pStyle w:val="1"/>
              <w:ind w:firstLineChars="0" w:firstLine="0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温宿县果真好农林牧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渔技术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推广</w:t>
            </w:r>
          </w:p>
          <w:p w:rsidR="00E42CEA" w:rsidRDefault="00E42CEA" w:rsidP="00E41ABC">
            <w:pPr>
              <w:pStyle w:val="1"/>
              <w:ind w:firstLineChars="0" w:firstLine="0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服务农民专业合作社</w:t>
            </w:r>
          </w:p>
        </w:tc>
      </w:tr>
    </w:tbl>
    <w:p w:rsidR="00E42CEA" w:rsidRDefault="00E42CEA"/>
    <w:sectPr w:rsidR="00E4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EA"/>
    <w:rsid w:val="00E4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E6166-FF03-4F16-A0D3-B0E1A907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E42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42CEA"/>
    <w:pPr>
      <w:spacing w:after="120"/>
    </w:pPr>
  </w:style>
  <w:style w:type="character" w:customStyle="1" w:styleId="a4">
    <w:name w:val="正文文本 字符"/>
    <w:basedOn w:val="a0"/>
    <w:link w:val="a3"/>
    <w:rsid w:val="00E42CEA"/>
  </w:style>
  <w:style w:type="table" w:styleId="a5">
    <w:name w:val="Table Grid"/>
    <w:basedOn w:val="a1"/>
    <w:autoRedefine/>
    <w:qFormat/>
    <w:rsid w:val="00E42C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autoRedefine/>
    <w:uiPriority w:val="34"/>
    <w:qFormat/>
    <w:rsid w:val="00E42C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2024-09-06T01:02:00Z</dcterms:created>
  <dcterms:modified xsi:type="dcterms:W3CDTF">2024-09-06T01:02:00Z</dcterms:modified>
</cp:coreProperties>
</file>