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C3F" w:rsidRDefault="00E65C3F" w:rsidP="00E65C3F">
      <w:pPr>
        <w:rPr>
          <w:rFonts w:ascii="Times New Roman" w:hAnsi="Times New Roman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4</w:t>
      </w:r>
    </w:p>
    <w:p w:rsidR="00E65C3F" w:rsidRDefault="00E65C3F" w:rsidP="00E65C3F">
      <w:pPr>
        <w:pStyle w:val="Style3"/>
        <w:widowControl/>
        <w:spacing w:line="600" w:lineRule="exact"/>
        <w:ind w:firstLineChars="0" w:firstLine="0"/>
        <w:jc w:val="center"/>
        <w:outlineLvl w:val="0"/>
        <w:rPr>
          <w:rFonts w:ascii="Times New Roman" w:eastAsia="华文中宋" w:hAnsi="Times New Roman"/>
          <w:b/>
          <w:bCs/>
          <w:sz w:val="36"/>
          <w:szCs w:val="36"/>
        </w:rPr>
      </w:pPr>
      <w:bookmarkStart w:id="0" w:name="_GoBack"/>
      <w:r>
        <w:rPr>
          <w:rFonts w:ascii="Times New Roman" w:eastAsia="华文中宋" w:hAnsi="Times New Roman"/>
          <w:b/>
          <w:bCs/>
          <w:sz w:val="36"/>
          <w:szCs w:val="36"/>
        </w:rPr>
        <w:t>交通路线</w:t>
      </w:r>
    </w:p>
    <w:bookmarkEnd w:id="0"/>
    <w:p w:rsidR="00E65C3F" w:rsidRDefault="00E65C3F" w:rsidP="00E65C3F">
      <w:pPr>
        <w:pStyle w:val="a3"/>
        <w:spacing w:after="0"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E65C3F" w:rsidRDefault="00E65C3F" w:rsidP="00E65C3F">
      <w:pPr>
        <w:pStyle w:val="a3"/>
        <w:numPr>
          <w:ilvl w:val="0"/>
          <w:numId w:val="1"/>
        </w:numPr>
        <w:spacing w:after="0" w:line="600" w:lineRule="exact"/>
        <w:ind w:firstLineChars="200" w:firstLine="64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培训地址</w:t>
      </w:r>
    </w:p>
    <w:p w:rsidR="00E65C3F" w:rsidRDefault="00E65C3F" w:rsidP="00E65C3F">
      <w:pPr>
        <w:pStyle w:val="a3"/>
        <w:spacing w:after="0"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农业农村部农村实用人才培训缪家村基地（浙江省嘉兴市嘉善县）。</w:t>
      </w:r>
    </w:p>
    <w:p w:rsidR="00E65C3F" w:rsidRDefault="00E65C3F" w:rsidP="00E65C3F">
      <w:pPr>
        <w:pStyle w:val="a3"/>
        <w:numPr>
          <w:ilvl w:val="0"/>
          <w:numId w:val="1"/>
        </w:numPr>
        <w:spacing w:after="0" w:line="60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t>上海</w:t>
      </w:r>
      <w:proofErr w:type="gramStart"/>
      <w:r>
        <w:rPr>
          <w:rFonts w:ascii="黑体" w:eastAsia="黑体" w:hAnsi="黑体" w:cs="黑体" w:hint="eastAsia"/>
          <w:color w:val="000000"/>
          <w:sz w:val="32"/>
          <w:szCs w:val="32"/>
        </w:rPr>
        <w:t>—</w:t>
      </w:r>
      <w:r>
        <w:rPr>
          <w:rFonts w:ascii="黑体" w:eastAsia="黑体" w:hAnsi="黑体" w:cs="黑体"/>
          <w:color w:val="000000"/>
          <w:sz w:val="32"/>
          <w:szCs w:val="32"/>
        </w:rPr>
        <w:t>培训</w:t>
      </w:r>
      <w:proofErr w:type="gramEnd"/>
      <w:r>
        <w:rPr>
          <w:rFonts w:ascii="黑体" w:eastAsia="黑体" w:hAnsi="黑体" w:cs="黑体"/>
          <w:color w:val="000000"/>
          <w:sz w:val="32"/>
          <w:szCs w:val="32"/>
        </w:rPr>
        <w:t>基地路线</w:t>
      </w:r>
    </w:p>
    <w:p w:rsidR="00E65C3F" w:rsidRDefault="00E65C3F" w:rsidP="00E65C3F">
      <w:pPr>
        <w:widowControl/>
        <w:ind w:firstLineChars="200" w:firstLine="643"/>
        <w:jc w:val="left"/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（一）上海虹桥</w:t>
      </w:r>
      <w:proofErr w:type="gramStart"/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机场—碧云</w:t>
      </w:r>
      <w:proofErr w:type="gramEnd"/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花园培训基地</w:t>
      </w:r>
    </w:p>
    <w:p w:rsidR="00E65C3F" w:rsidRDefault="00E65C3F" w:rsidP="00E65C3F">
      <w:pPr>
        <w:widowControl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高铁：上海虹桥站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—</w:t>
      </w:r>
      <w:r>
        <w:rPr>
          <w:rFonts w:ascii="Times New Roman" w:eastAsia="仿宋_GB2312" w:hAnsi="Times New Roman"/>
          <w:color w:val="000000"/>
          <w:sz w:val="32"/>
          <w:szCs w:val="32"/>
        </w:rPr>
        <w:t>嘉善南站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</w:p>
    <w:p w:rsidR="00E65C3F" w:rsidRDefault="00E65C3F" w:rsidP="00E65C3F">
      <w:pPr>
        <w:widowControl/>
        <w:ind w:firstLineChars="200" w:firstLine="643"/>
        <w:jc w:val="left"/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（二）</w:t>
      </w:r>
      <w:r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  <w:t>上海</w:t>
      </w:r>
      <w:proofErr w:type="gramStart"/>
      <w:r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  <w:t>火车站</w:t>
      </w: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—</w:t>
      </w:r>
      <w:r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  <w:t>碧云</w:t>
      </w:r>
      <w:proofErr w:type="gramEnd"/>
      <w:r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  <w:t xml:space="preserve">花园培训基地 </w:t>
      </w:r>
    </w:p>
    <w:p w:rsidR="00E65C3F" w:rsidRDefault="00E65C3F" w:rsidP="00E65C3F">
      <w:pPr>
        <w:widowControl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1.</w:t>
      </w:r>
      <w:r>
        <w:rPr>
          <w:rFonts w:ascii="Times New Roman" w:eastAsia="仿宋_GB2312" w:hAnsi="Times New Roman"/>
          <w:color w:val="000000"/>
          <w:sz w:val="32"/>
          <w:szCs w:val="32"/>
        </w:rPr>
        <w:t>地铁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：</w:t>
      </w:r>
      <w:r>
        <w:rPr>
          <w:rFonts w:ascii="Times New Roman" w:eastAsia="仿宋_GB2312" w:hAnsi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sz w:val="32"/>
          <w:szCs w:val="32"/>
        </w:rPr>
        <w:t>号线，上海火车站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—</w:t>
      </w:r>
      <w:r>
        <w:rPr>
          <w:rFonts w:ascii="Times New Roman" w:eastAsia="仿宋_GB2312" w:hAnsi="Times New Roman"/>
          <w:color w:val="000000"/>
          <w:sz w:val="32"/>
          <w:szCs w:val="32"/>
        </w:rPr>
        <w:t>虹桥火车站</w:t>
      </w:r>
    </w:p>
    <w:p w:rsidR="00E65C3F" w:rsidRDefault="00E65C3F" w:rsidP="00E65C3F">
      <w:pPr>
        <w:widowControl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2.</w:t>
      </w:r>
      <w:r>
        <w:rPr>
          <w:rFonts w:ascii="Times New Roman" w:eastAsia="仿宋_GB2312" w:hAnsi="Times New Roman"/>
          <w:color w:val="000000"/>
          <w:sz w:val="32"/>
          <w:szCs w:val="32"/>
        </w:rPr>
        <w:t>北广场（通过地下通道）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—</w:t>
      </w:r>
      <w:r>
        <w:rPr>
          <w:rFonts w:ascii="Times New Roman" w:eastAsia="仿宋_GB2312" w:hAnsi="Times New Roman"/>
          <w:color w:val="000000"/>
          <w:sz w:val="32"/>
          <w:szCs w:val="32"/>
        </w:rPr>
        <w:t>上海总站（汽车）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—</w:t>
      </w:r>
      <w:r>
        <w:rPr>
          <w:rFonts w:ascii="Times New Roman" w:eastAsia="仿宋_GB2312" w:hAnsi="Times New Roman"/>
          <w:color w:val="000000"/>
          <w:sz w:val="32"/>
          <w:szCs w:val="32"/>
        </w:rPr>
        <w:t>嘉善客运中心</w:t>
      </w:r>
    </w:p>
    <w:p w:rsidR="00E65C3F" w:rsidRDefault="00E65C3F" w:rsidP="00E65C3F">
      <w:pPr>
        <w:widowControl/>
        <w:ind w:firstLineChars="200" w:firstLine="643"/>
        <w:jc w:val="left"/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（三）</w:t>
      </w:r>
      <w:r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  <w:t>浦东</w:t>
      </w:r>
      <w:proofErr w:type="gramStart"/>
      <w:r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  <w:t>机场</w:t>
      </w: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—</w:t>
      </w:r>
      <w:r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  <w:t>碧云</w:t>
      </w:r>
      <w:proofErr w:type="gramEnd"/>
      <w:r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  <w:t xml:space="preserve">花园培训基地 </w:t>
      </w:r>
    </w:p>
    <w:p w:rsidR="00E65C3F" w:rsidRDefault="00E65C3F" w:rsidP="00E65C3F">
      <w:pPr>
        <w:widowControl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1.</w:t>
      </w:r>
      <w:r>
        <w:rPr>
          <w:rFonts w:ascii="Times New Roman" w:eastAsia="仿宋_GB2312" w:hAnsi="Times New Roman"/>
          <w:color w:val="000000"/>
          <w:sz w:val="32"/>
          <w:szCs w:val="32"/>
        </w:rPr>
        <w:t>地铁：浦东国际机场地铁站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—</w:t>
      </w:r>
      <w:r>
        <w:rPr>
          <w:rFonts w:ascii="Times New Roman" w:eastAsia="仿宋_GB2312" w:hAnsi="Times New Roman"/>
          <w:color w:val="000000"/>
          <w:sz w:val="32"/>
          <w:szCs w:val="32"/>
        </w:rPr>
        <w:t>上海虹桥火车站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—</w:t>
      </w:r>
      <w:r>
        <w:rPr>
          <w:rFonts w:ascii="Times New Roman" w:eastAsia="仿宋_GB2312" w:hAnsi="Times New Roman"/>
          <w:color w:val="000000"/>
          <w:sz w:val="32"/>
          <w:szCs w:val="32"/>
        </w:rPr>
        <w:t>嘉善南站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</w:p>
    <w:p w:rsidR="00E65C3F" w:rsidRDefault="00E65C3F" w:rsidP="00E65C3F">
      <w:pPr>
        <w:widowControl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2.</w:t>
      </w:r>
      <w:r>
        <w:rPr>
          <w:rFonts w:ascii="Times New Roman" w:eastAsia="仿宋_GB2312" w:hAnsi="Times New Roman"/>
          <w:color w:val="000000"/>
          <w:sz w:val="32"/>
          <w:szCs w:val="32"/>
        </w:rPr>
        <w:t>浦东国际机场（上客地点：浦东机场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T1 </w:t>
      </w:r>
      <w:r>
        <w:rPr>
          <w:rFonts w:ascii="Times New Roman" w:eastAsia="仿宋_GB2312" w:hAnsi="Times New Roman"/>
          <w:color w:val="000000"/>
          <w:sz w:val="32"/>
          <w:szCs w:val="32"/>
        </w:rPr>
        <w:t>航站楼停车场）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—</w:t>
      </w:r>
      <w:r>
        <w:rPr>
          <w:rFonts w:ascii="Times New Roman" w:eastAsia="仿宋_GB2312" w:hAnsi="Times New Roman"/>
          <w:color w:val="000000"/>
          <w:sz w:val="32"/>
          <w:szCs w:val="32"/>
        </w:rPr>
        <w:t>嘉善客运中心</w:t>
      </w:r>
    </w:p>
    <w:p w:rsidR="00E65C3F" w:rsidRDefault="00E65C3F" w:rsidP="00E65C3F">
      <w:pPr>
        <w:pStyle w:val="a3"/>
        <w:numPr>
          <w:ilvl w:val="0"/>
          <w:numId w:val="1"/>
        </w:numPr>
        <w:spacing w:after="0" w:line="60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t>杭州</w:t>
      </w:r>
      <w:proofErr w:type="gramStart"/>
      <w:r>
        <w:rPr>
          <w:rFonts w:ascii="黑体" w:eastAsia="黑体" w:hAnsi="黑体" w:cs="黑体" w:hint="eastAsia"/>
          <w:color w:val="000000"/>
          <w:sz w:val="32"/>
          <w:szCs w:val="32"/>
        </w:rPr>
        <w:t>—</w:t>
      </w:r>
      <w:r>
        <w:rPr>
          <w:rFonts w:ascii="黑体" w:eastAsia="黑体" w:hAnsi="黑体" w:cs="黑体"/>
          <w:color w:val="000000"/>
          <w:sz w:val="32"/>
          <w:szCs w:val="32"/>
        </w:rPr>
        <w:t>培训</w:t>
      </w:r>
      <w:proofErr w:type="gramEnd"/>
      <w:r>
        <w:rPr>
          <w:rFonts w:ascii="黑体" w:eastAsia="黑体" w:hAnsi="黑体" w:cs="黑体"/>
          <w:color w:val="000000"/>
          <w:sz w:val="32"/>
          <w:szCs w:val="32"/>
        </w:rPr>
        <w:t>基地路线</w:t>
      </w:r>
    </w:p>
    <w:p w:rsidR="00E65C3F" w:rsidRDefault="00E65C3F" w:rsidP="00E65C3F">
      <w:pPr>
        <w:widowControl/>
        <w:ind w:firstLineChars="200" w:firstLine="643"/>
        <w:jc w:val="left"/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（一）</w:t>
      </w:r>
      <w:r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  <w:t>杭州</w:t>
      </w:r>
      <w:proofErr w:type="gramStart"/>
      <w:r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  <w:t>火车站</w:t>
      </w: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—</w:t>
      </w:r>
      <w:r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  <w:t>碧云</w:t>
      </w:r>
      <w:proofErr w:type="gramEnd"/>
      <w:r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  <w:t xml:space="preserve">花园培训基地（杭州地铁线路增多，请择优选择） </w:t>
      </w:r>
    </w:p>
    <w:p w:rsidR="00E65C3F" w:rsidRDefault="00E65C3F" w:rsidP="00E65C3F">
      <w:pPr>
        <w:widowControl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杭州火车站（地铁）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—</w:t>
      </w:r>
      <w:r>
        <w:rPr>
          <w:rFonts w:ascii="Times New Roman" w:eastAsia="仿宋_GB2312" w:hAnsi="Times New Roman"/>
          <w:color w:val="000000"/>
          <w:sz w:val="32"/>
          <w:szCs w:val="32"/>
        </w:rPr>
        <w:t>杭州东站（动车）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—</w:t>
      </w:r>
      <w:r>
        <w:rPr>
          <w:rFonts w:ascii="Times New Roman" w:eastAsia="仿宋_GB2312" w:hAnsi="Times New Roman"/>
          <w:color w:val="000000"/>
          <w:sz w:val="32"/>
          <w:szCs w:val="32"/>
        </w:rPr>
        <w:t>嘉善南站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</w:p>
    <w:p w:rsidR="00E65C3F" w:rsidRDefault="00E65C3F" w:rsidP="00E65C3F">
      <w:pPr>
        <w:widowControl/>
        <w:ind w:firstLineChars="200" w:firstLine="643"/>
        <w:jc w:val="left"/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lastRenderedPageBreak/>
        <w:t>（二）</w:t>
      </w:r>
      <w:r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  <w:t>萧山</w:t>
      </w:r>
      <w:proofErr w:type="gramStart"/>
      <w:r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  <w:t>机场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—</w:t>
      </w:r>
      <w:r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  <w:t>碧云</w:t>
      </w:r>
      <w:proofErr w:type="gramEnd"/>
      <w:r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  <w:t xml:space="preserve">花园培训基地 </w:t>
      </w:r>
    </w:p>
    <w:p w:rsidR="00E65C3F" w:rsidRDefault="00E65C3F" w:rsidP="00E65C3F">
      <w:pPr>
        <w:widowControl/>
        <w:ind w:leftChars="304" w:left="638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1.</w:t>
      </w:r>
      <w:r>
        <w:rPr>
          <w:rFonts w:ascii="Times New Roman" w:eastAsia="仿宋_GB2312" w:hAnsi="Times New Roman"/>
          <w:color w:val="000000"/>
          <w:sz w:val="32"/>
          <w:szCs w:val="32"/>
        </w:rPr>
        <w:t>萧山机场（机场大巴）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—</w:t>
      </w:r>
      <w:r>
        <w:rPr>
          <w:rFonts w:ascii="Times New Roman" w:eastAsia="仿宋_GB2312" w:hAnsi="Times New Roman"/>
          <w:color w:val="000000"/>
          <w:sz w:val="32"/>
          <w:szCs w:val="32"/>
        </w:rPr>
        <w:t>杭州东站（高铁）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—</w:t>
      </w:r>
      <w:r>
        <w:rPr>
          <w:rFonts w:ascii="Times New Roman" w:eastAsia="仿宋_GB2312" w:hAnsi="Times New Roman"/>
          <w:color w:val="000000"/>
          <w:sz w:val="32"/>
          <w:szCs w:val="32"/>
        </w:rPr>
        <w:t>嘉善</w:t>
      </w:r>
    </w:p>
    <w:p w:rsidR="00E65C3F" w:rsidRDefault="00E65C3F" w:rsidP="00E65C3F">
      <w:pPr>
        <w:widowControl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2.</w:t>
      </w:r>
      <w:r>
        <w:rPr>
          <w:rFonts w:ascii="Times New Roman" w:eastAsia="仿宋_GB2312" w:hAnsi="Times New Roman"/>
          <w:color w:val="000000"/>
          <w:sz w:val="32"/>
          <w:szCs w:val="32"/>
        </w:rPr>
        <w:t>萧山机场地铁站（地铁</w:t>
      </w:r>
      <w:r>
        <w:rPr>
          <w:rFonts w:ascii="Times New Roman" w:eastAsia="仿宋_GB2312" w:hAnsi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sz w:val="32"/>
          <w:szCs w:val="32"/>
        </w:rPr>
        <w:t>号线，湘湖方向）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—</w:t>
      </w:r>
      <w:r>
        <w:rPr>
          <w:rFonts w:ascii="Times New Roman" w:eastAsia="仿宋_GB2312" w:hAnsi="Times New Roman"/>
          <w:color w:val="000000"/>
          <w:sz w:val="32"/>
          <w:szCs w:val="32"/>
        </w:rPr>
        <w:t>杭州东站（高铁）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—</w:t>
      </w:r>
      <w:r>
        <w:rPr>
          <w:rFonts w:ascii="Times New Roman" w:eastAsia="仿宋_GB2312" w:hAnsi="Times New Roman"/>
          <w:color w:val="000000"/>
          <w:sz w:val="32"/>
          <w:szCs w:val="32"/>
        </w:rPr>
        <w:t>嘉善南站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</w:p>
    <w:p w:rsidR="00E65C3F" w:rsidRDefault="00E65C3F" w:rsidP="00E65C3F">
      <w:pPr>
        <w:widowControl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3.</w:t>
      </w:r>
      <w:r>
        <w:rPr>
          <w:rFonts w:ascii="Times New Roman" w:eastAsia="仿宋_GB2312" w:hAnsi="Times New Roman"/>
          <w:color w:val="000000"/>
          <w:sz w:val="32"/>
          <w:szCs w:val="32"/>
        </w:rPr>
        <w:t>萧山国际机场（萧山机场航站楼大巴停车场）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—</w:t>
      </w:r>
      <w:r>
        <w:rPr>
          <w:rFonts w:ascii="Times New Roman" w:eastAsia="仿宋_GB2312" w:hAnsi="Times New Roman"/>
          <w:color w:val="000000"/>
          <w:sz w:val="32"/>
          <w:szCs w:val="32"/>
        </w:rPr>
        <w:t>嘉善客运中心</w:t>
      </w:r>
    </w:p>
    <w:p w:rsidR="00E65C3F" w:rsidRDefault="00E65C3F" w:rsidP="00E65C3F">
      <w:pPr>
        <w:widowControl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嘉善客运中心离基地较近，可打车。</w:t>
      </w:r>
    </w:p>
    <w:p w:rsidR="00E65C3F" w:rsidRDefault="00E65C3F" w:rsidP="00E65C3F">
      <w:pPr>
        <w:rPr>
          <w:rFonts w:ascii="Times New Roman" w:eastAsia="仿宋_GB2312" w:hAnsi="Times New Roman"/>
          <w:color w:val="000000"/>
          <w:sz w:val="32"/>
          <w:szCs w:val="32"/>
        </w:rPr>
      </w:pPr>
    </w:p>
    <w:p w:rsidR="00E65C3F" w:rsidRPr="00E65C3F" w:rsidRDefault="00E65C3F"/>
    <w:sectPr w:rsidR="00E65C3F" w:rsidRPr="00E65C3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EEDB9DE"/>
    <w:multiLevelType w:val="singleLevel"/>
    <w:tmpl w:val="CEEDB9D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3F"/>
    <w:rsid w:val="00E6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A3F0C-F41B-4EFD-A70C-8D86D17D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C3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E65C3F"/>
    <w:pPr>
      <w:spacing w:after="120"/>
    </w:pPr>
  </w:style>
  <w:style w:type="character" w:customStyle="1" w:styleId="a4">
    <w:name w:val="正文文本 字符"/>
    <w:basedOn w:val="a0"/>
    <w:link w:val="a3"/>
    <w:rsid w:val="00E65C3F"/>
    <w:rPr>
      <w:rFonts w:ascii="Calibri" w:eastAsia="宋体" w:hAnsi="Calibri" w:cs="Times New Roman"/>
      <w:szCs w:val="24"/>
    </w:rPr>
  </w:style>
  <w:style w:type="paragraph" w:customStyle="1" w:styleId="Style3">
    <w:name w:val="_Style 3"/>
    <w:basedOn w:val="a"/>
    <w:qFormat/>
    <w:rsid w:val="00E65C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2024-04-24T04:56:00Z</dcterms:created>
  <dcterms:modified xsi:type="dcterms:W3CDTF">2024-04-24T04:56:00Z</dcterms:modified>
</cp:coreProperties>
</file>