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C52" w14:textId="77777777" w:rsidR="00117929" w:rsidRDefault="00117929" w:rsidP="00117929">
      <w:pPr>
        <w:pStyle w:val="a3"/>
        <w:spacing w:after="0"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2078B5E4" w14:textId="09626AB5" w:rsidR="00117929" w:rsidRDefault="00117929" w:rsidP="00117929">
      <w:pPr>
        <w:widowControl/>
        <w:jc w:val="center"/>
        <w:textAlignment w:val="center"/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</w:rPr>
        <w:t>农广校体系优师优课展示活动资助名单</w:t>
      </w:r>
    </w:p>
    <w:p w14:paraId="01718710" w14:textId="77777777" w:rsidR="00A75937" w:rsidRDefault="00A75937" w:rsidP="00A75937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（按照行政区划排序）</w:t>
      </w:r>
    </w:p>
    <w:p w14:paraId="51E6A5F9" w14:textId="77777777" w:rsidR="00117929" w:rsidRDefault="00117929" w:rsidP="00117929"/>
    <w:tbl>
      <w:tblPr>
        <w:tblW w:w="138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155"/>
        <w:gridCol w:w="5583"/>
        <w:gridCol w:w="1272"/>
        <w:gridCol w:w="5220"/>
      </w:tblGrid>
      <w:tr w:rsidR="00117929" w14:paraId="4284C4AF" w14:textId="77777777" w:rsidTr="00E456EF">
        <w:trPr>
          <w:trHeight w:val="510"/>
          <w:tblHeader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A1980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10763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52A2C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优师优课视频名称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F9F37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BFAE3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工作单位</w:t>
            </w:r>
          </w:p>
        </w:tc>
      </w:tr>
      <w:tr w:rsidR="00117929" w14:paraId="03E61A15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A4ED4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F1260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0D45A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现代农民如何创新创业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F549D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  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DF5A8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北京市农业广播电视学校昌平分校</w:t>
            </w:r>
          </w:p>
        </w:tc>
      </w:tr>
      <w:tr w:rsidR="00117929" w14:paraId="133C62A2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4842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7E166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EBC3B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巩固脱贫攻坚成果推进乡村振兴战略的路径探索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7E36B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  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C84B9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河北省石家庄市农广校</w:t>
            </w:r>
          </w:p>
        </w:tc>
      </w:tr>
      <w:tr w:rsidR="00117929" w14:paraId="4A4D2D5A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0A7E3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56A6F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0FC4B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农民专业合作社法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B862A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袁育红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6C696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河北省丰南区农广校</w:t>
            </w:r>
          </w:p>
        </w:tc>
      </w:tr>
      <w:tr w:rsidR="00117929" w14:paraId="46BA674C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1ACC4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D913A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9367D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走进传统二十四节气，感受中华优秀文化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C19C7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  军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59BE4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河北省玉田县农广校</w:t>
            </w:r>
          </w:p>
        </w:tc>
      </w:tr>
      <w:tr w:rsidR="00117929" w14:paraId="2E601CB1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9B6E8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ADC7E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辽宁省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98B24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农产品市场营销-产品包装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BB4D9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张晓丽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5E1B0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辽宁省锦州市农业农村综合服务中心农广校</w:t>
            </w:r>
          </w:p>
        </w:tc>
      </w:tr>
      <w:tr w:rsidR="00117929" w14:paraId="0480E2BF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9809A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766AB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辽宁省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A75FA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农业创业意识之农业创业机遇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CD914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  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0A544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辽宁省锦州市农业农村综合服务中心农广校</w:t>
            </w:r>
          </w:p>
        </w:tc>
      </w:tr>
      <w:tr w:rsidR="00117929" w14:paraId="382F15B2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75FF9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9C233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C0A33" w14:textId="77777777" w:rsidR="00117929" w:rsidRDefault="008A3857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hyperlink r:id="rId7" w:tooltip="http://www.ccnmzj.cn/index.php?m=content&amp;c=index&amp;a=show&amp;catid=18&amp;id=249" w:history="1">
              <w:r w:rsidR="00117929">
                <w:rPr>
                  <w:rFonts w:ascii="宋体" w:eastAsia="宋体" w:hAnsi="宋体" w:cs="宋体" w:hint="eastAsia"/>
                  <w:color w:val="000000"/>
                  <w:kern w:val="0"/>
                  <w:sz w:val="24"/>
                </w:rPr>
                <w:t>适应新形势加快培育农产品品牌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0210A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徐明霞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66A7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吉林省长春市农民职业教育中心</w:t>
            </w:r>
          </w:p>
        </w:tc>
      </w:tr>
      <w:tr w:rsidR="00117929" w14:paraId="2735CCFF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01F44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C1FC2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安徽省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B4E31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高素质农民综合素养提升（法律基础）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35E48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  俊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4B7A3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安徽省合肥市农业经济技术服务管理总站农广校</w:t>
            </w:r>
          </w:p>
        </w:tc>
      </w:tr>
      <w:tr w:rsidR="00117929" w14:paraId="58D9F22A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611E0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8A3E7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4B37B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家畜繁殖员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63201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陆杏华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90C4E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江西生物科技职业学院</w:t>
            </w:r>
          </w:p>
        </w:tc>
      </w:tr>
      <w:tr w:rsidR="00117929" w14:paraId="44316780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C0954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EADB7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B02EC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信阳红茶手工制茶技术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BEF7B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周正祥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EF532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河南省商城县其鹏茶叶专业合作社</w:t>
            </w:r>
          </w:p>
        </w:tc>
      </w:tr>
      <w:tr w:rsidR="00117929" w14:paraId="22DCE8B0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C840D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2A571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194CE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企业合伙人设计与融资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65185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  涛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21503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河南纳百川资产管理有限公司</w:t>
            </w:r>
          </w:p>
        </w:tc>
      </w:tr>
      <w:tr w:rsidR="00117929" w14:paraId="31B3F98C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75E30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51E65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BE30D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铁棍山药栽培与加工技术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26C2D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刘永康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CB6F7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河南省温县四大怀药产业化服务中心</w:t>
            </w:r>
          </w:p>
        </w:tc>
      </w:tr>
      <w:tr w:rsidR="00117929" w14:paraId="5276F555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94533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0B176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4BFFA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以不变应万变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5B7EE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夏俊涛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E04B1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湖北省襄阳市农机中心</w:t>
            </w:r>
          </w:p>
        </w:tc>
      </w:tr>
      <w:tr w:rsidR="00117929" w14:paraId="3A340A00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EA19C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AAE72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广西区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31DE9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如何管理农业生产经营目标？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F4CF6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陶  章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840A0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南宁师范大学</w:t>
            </w:r>
          </w:p>
        </w:tc>
      </w:tr>
      <w:tr w:rsidR="00117929" w14:paraId="6CB29690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06D99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99159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9EC74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农业创业意识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11846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  莺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D1244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云南省曲靖市农广校</w:t>
            </w:r>
          </w:p>
        </w:tc>
      </w:tr>
      <w:tr w:rsidR="00117929" w14:paraId="53FC955C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06AE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7F822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云南省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70FA9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人际关系与沟通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0A208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胡滇碧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4EC5E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云南省昆明市农广校</w:t>
            </w:r>
          </w:p>
        </w:tc>
      </w:tr>
      <w:tr w:rsidR="00117929" w14:paraId="4BC08916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C1A4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37489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AA24F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农业创业意识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171F6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郗银全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DCC39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陕西省宝鸡市农业宣传信息培训中心</w:t>
            </w:r>
          </w:p>
        </w:tc>
      </w:tr>
      <w:tr w:rsidR="00117929" w14:paraId="220AE787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7FDCA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FFE55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CD573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如何预防电信诈骗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57D0F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曾晓敏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B91F4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陕西省镇巴县农民科技教育培训中心</w:t>
            </w:r>
          </w:p>
        </w:tc>
      </w:tr>
      <w:tr w:rsidR="00117929" w14:paraId="0502E069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0EE20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C116C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甘肃省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5473C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传承中华传统美德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A8AF6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  静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1C1C1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甘肃省平凉市灵台县农广校</w:t>
            </w:r>
          </w:p>
        </w:tc>
      </w:tr>
      <w:tr w:rsidR="00117929" w14:paraId="0183ECD4" w14:textId="77777777" w:rsidTr="00E456EF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7C0B5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8D22B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新疆兵团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3A379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浅谈棉花杂草治理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3295B" w14:textId="77777777" w:rsidR="00117929" w:rsidRDefault="00117929" w:rsidP="00E45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张新国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65E14" w14:textId="77777777" w:rsidR="00117929" w:rsidRDefault="00117929" w:rsidP="00E456EF">
            <w:pPr>
              <w:widowControl/>
              <w:ind w:firstLineChars="25" w:firstLine="6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新疆兵团第六师102团农广校</w:t>
            </w:r>
          </w:p>
        </w:tc>
      </w:tr>
    </w:tbl>
    <w:p w14:paraId="3D212009" w14:textId="12D85E0C" w:rsidR="00117929" w:rsidRDefault="00117929" w:rsidP="00117929">
      <w:pPr>
        <w:rPr>
          <w:rFonts w:ascii="黑体" w:eastAsia="黑体" w:hAnsi="黑体" w:cs="黑体"/>
          <w:sz w:val="32"/>
          <w:szCs w:val="32"/>
        </w:rPr>
      </w:pPr>
    </w:p>
    <w:sectPr w:rsidR="00117929" w:rsidSect="001179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5138" w14:textId="77777777" w:rsidR="008A3857" w:rsidRDefault="008A3857" w:rsidP="00A75937">
      <w:r>
        <w:separator/>
      </w:r>
    </w:p>
  </w:endnote>
  <w:endnote w:type="continuationSeparator" w:id="0">
    <w:p w14:paraId="0508669E" w14:textId="77777777" w:rsidR="008A3857" w:rsidRDefault="008A3857" w:rsidP="00A7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D1A5" w14:textId="77777777" w:rsidR="008A3857" w:rsidRDefault="008A3857" w:rsidP="00A75937">
      <w:r>
        <w:separator/>
      </w:r>
    </w:p>
  </w:footnote>
  <w:footnote w:type="continuationSeparator" w:id="0">
    <w:p w14:paraId="375FA677" w14:textId="77777777" w:rsidR="008A3857" w:rsidRDefault="008A3857" w:rsidP="00A7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29"/>
    <w:rsid w:val="00117929"/>
    <w:rsid w:val="008A3857"/>
    <w:rsid w:val="00A75937"/>
    <w:rsid w:val="00A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CC80C"/>
  <w15:chartTrackingRefBased/>
  <w15:docId w15:val="{A75BEE1E-D557-4BB6-A9D6-2D06A973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9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17929"/>
    <w:pPr>
      <w:spacing w:after="120"/>
    </w:pPr>
  </w:style>
  <w:style w:type="character" w:customStyle="1" w:styleId="a4">
    <w:name w:val="正文文本 字符"/>
    <w:basedOn w:val="a0"/>
    <w:link w:val="a3"/>
    <w:qFormat/>
    <w:rsid w:val="00117929"/>
    <w:rPr>
      <w:szCs w:val="24"/>
    </w:rPr>
  </w:style>
  <w:style w:type="paragraph" w:styleId="a5">
    <w:name w:val="header"/>
    <w:basedOn w:val="a"/>
    <w:link w:val="a6"/>
    <w:uiPriority w:val="99"/>
    <w:unhideWhenUsed/>
    <w:rsid w:val="00A75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59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5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5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nmzj.cn/index.php?m=content&amp;c=index&amp;a=show&amp;catid=18&amp;id=2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FD05-3A46-4F8B-93C3-8EF7CD1E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2</cp:revision>
  <dcterms:created xsi:type="dcterms:W3CDTF">2021-12-08T02:17:00Z</dcterms:created>
  <dcterms:modified xsi:type="dcterms:W3CDTF">2021-12-08T03:27:00Z</dcterms:modified>
</cp:coreProperties>
</file>