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8"/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Style w:val="8"/>
          <w:rFonts w:ascii="Times New Roman" w:hAnsi="Times New Roman" w:eastAsia="仿宋_GB2312" w:cs="Times New Roman"/>
          <w:sz w:val="32"/>
          <w:szCs w:val="32"/>
          <w:lang w:val="zh-CN"/>
        </w:rPr>
        <w:t>附件1</w:t>
      </w:r>
    </w:p>
    <w:p>
      <w:pPr>
        <w:widowControl/>
        <w:adjustRightInd w:val="0"/>
        <w:snapToGrid w:val="0"/>
        <w:jc w:val="center"/>
        <w:rPr>
          <w:rStyle w:val="8"/>
          <w:rFonts w:ascii="Times New Roman" w:hAnsi="Times New Roman" w:eastAsia="华文中宋" w:cs="Times New Roman"/>
          <w:sz w:val="44"/>
          <w:szCs w:val="44"/>
          <w:lang w:val="zh-CN"/>
        </w:rPr>
      </w:pPr>
      <w:r>
        <w:rPr>
          <w:rStyle w:val="8"/>
          <w:rFonts w:ascii="Times New Roman" w:hAnsi="Times New Roman" w:eastAsia="华文中宋" w:cs="Times New Roman"/>
          <w:sz w:val="44"/>
          <w:szCs w:val="44"/>
          <w:lang w:val="zh-CN"/>
        </w:rPr>
        <w:t>第四届（202</w:t>
      </w:r>
      <w:r>
        <w:rPr>
          <w:rStyle w:val="8"/>
          <w:rFonts w:ascii="Times New Roman" w:hAnsi="Times New Roman" w:eastAsia="华文中宋" w:cs="Times New Roman"/>
          <w:sz w:val="44"/>
          <w:szCs w:val="44"/>
        </w:rPr>
        <w:t>1</w:t>
      </w:r>
      <w:r>
        <w:rPr>
          <w:rStyle w:val="8"/>
          <w:rFonts w:ascii="Times New Roman" w:hAnsi="Times New Roman" w:eastAsia="华文中宋" w:cs="Times New Roman"/>
          <w:sz w:val="44"/>
          <w:szCs w:val="44"/>
          <w:lang w:val="zh-CN"/>
        </w:rPr>
        <w:t>）全国农民教育培训发展论坛主要活动初步安排</w:t>
      </w:r>
    </w:p>
    <w:p>
      <w:pPr>
        <w:pStyle w:val="2"/>
        <w:rPr>
          <w:lang w:val="zh-CN"/>
        </w:rPr>
      </w:pPr>
    </w:p>
    <w:tbl>
      <w:tblPr>
        <w:tblStyle w:val="6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410"/>
        <w:gridCol w:w="10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32"/>
                <w:szCs w:val="32"/>
                <w:lang w:val="zh-CN"/>
              </w:rPr>
              <w:t>活动名称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32"/>
                <w:szCs w:val="32"/>
                <w:lang w:val="zh-CN"/>
              </w:rPr>
              <w:t>时间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32"/>
                <w:szCs w:val="32"/>
                <w:lang w:val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开幕式暨主论坛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29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日上午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9:30-11:30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“新阶段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·新使命·新作为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”</w:t>
            </w:r>
          </w:p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有关部委致辞；地方政府领导致辞；发布全国高素质农民发展报告；联合国粮农组织植保司领导围绕农民田间学校视频连线发言；“全国十佳农民”代表、百名优秀学员代表典型发言；宣介百名优秀农民教育培训学员、百名优秀农民教育培训教师、百个优秀农民田间学校、百个优秀新闻宣传作品、百个优秀在线学习资源；农业农村部张桃林副部长作主旨报告；本届论坛向下届论坛交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分论坛一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1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29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日下午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14:00-15:00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“听党话、感党恩、跟党走”专题宣讲</w:t>
            </w:r>
          </w:p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高素质农民代表进行现场宣讲，中农办秘书局、科教司、社会司领导及党史专家进行点评。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分论坛二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1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29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日下午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15: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-17:00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“成长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·成才·成功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”对话交流</w:t>
            </w:r>
          </w:p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邀请“三农”领域专家学者和农民教育培训机构负责人作专题报告；邀请专家学者、农民教育培训机构、农业企业负责人、农业经理人代表、高素质农民座谈交流，并开展现场互动。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32"/>
                <w:szCs w:val="32"/>
                <w:lang w:val="zh-CN"/>
              </w:rPr>
              <w:t>活动名称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32"/>
                <w:szCs w:val="32"/>
                <w:lang w:val="zh-CN"/>
              </w:rPr>
              <w:t>时间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黑体" w:hAnsi="黑体" w:eastAsia="黑体" w:cs="Times New Roman"/>
                <w:sz w:val="32"/>
                <w:szCs w:val="32"/>
                <w:lang w:val="zh-CN"/>
              </w:rPr>
            </w:pPr>
            <w:r>
              <w:rPr>
                <w:rStyle w:val="8"/>
                <w:rFonts w:hint="eastAsia" w:ascii="黑体" w:hAnsi="黑体" w:eastAsia="黑体" w:cs="Times New Roman"/>
                <w:sz w:val="32"/>
                <w:szCs w:val="32"/>
                <w:lang w:val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分论坛三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1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29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日下午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1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: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-17: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“开放·创新·融合”校企合作启动仪式</w:t>
            </w:r>
          </w:p>
          <w:p>
            <w:pPr>
              <w:pStyle w:val="2"/>
              <w:adjustRightInd w:val="0"/>
              <w:snapToGrid w:val="0"/>
              <w:ind w:firstLine="0" w:firstLineChars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邀请农业企业负责人专题发言；中央农广校与隆平高科、先正达（中国）、丰农控股等企业发起，共同实施校企合作“百千万计划”，举行启动仪式。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专题活动一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10月29日</w:t>
            </w:r>
          </w:p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default" w:ascii="仿宋_GB2312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9:00-20:30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河北省农业农村传统文化展演展示</w:t>
            </w: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邀请正定常山战鼓、井陉拉花、唐山皮影、昌黎地秧歌等农民表演团体现场展演，10月29日晚上19:00-20:30；邀请蔚县剪纸、衡水内画、藁城宫灯、大名草编、永清秸秆扎刻、武强木版年画、辛集农民画、玉田泥塑、安新面塑等非物质文化遗产传承人现场展示技艺，10月29日全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专题活动二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10月29日</w:t>
            </w:r>
          </w:p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default" w:ascii="仿宋_GB2312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9:00-17:30</w:t>
            </w:r>
            <w:bookmarkStart w:id="0" w:name="_GoBack"/>
            <w:bookmarkEnd w:id="0"/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农民教育培训成果暨“四个农业”发展成果展示</w:t>
            </w: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全国农民教育培训宣介成果展示；河北省“科技农业”“绿色农业”“品牌农业”“质量农业”成果展示；河北省优质农产品、特色农产品产销对接。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4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专题活动三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30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8:00-15:00</w:t>
            </w:r>
          </w:p>
        </w:tc>
        <w:tc>
          <w:tcPr>
            <w:tcW w:w="10064" w:type="dxa"/>
            <w:vAlign w:val="center"/>
          </w:tcPr>
          <w:p>
            <w:pPr>
              <w:widowControl/>
              <w:adjustRightInd w:val="0"/>
              <w:snapToGrid w:val="0"/>
              <w:rPr>
                <w:rStyle w:val="8"/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党建引领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·乡村振兴示范点观摩</w:t>
            </w: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赴河北省西柏坡教育基地、正定县塔元庄村委会进行红色教育；赴河北省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</w:rPr>
              <w:t>平山县、</w:t>
            </w:r>
            <w:r>
              <w:rPr>
                <w:rStyle w:val="8"/>
                <w:rFonts w:hint="eastAsia" w:ascii="仿宋_GB2312" w:hAnsi="Times New Roman" w:eastAsia="仿宋_GB2312" w:cs="Times New Roman"/>
                <w:sz w:val="28"/>
                <w:szCs w:val="28"/>
                <w:lang w:val="zh-CN"/>
              </w:rPr>
              <w:t>正定县现代农业产业园区、乡村振兴示范园，观摩农业农村现代化建设情况。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A55BC6"/>
    <w:rsid w:val="00232772"/>
    <w:rsid w:val="00296B3F"/>
    <w:rsid w:val="00750BA5"/>
    <w:rsid w:val="007525BA"/>
    <w:rsid w:val="009B3CD2"/>
    <w:rsid w:val="00F60584"/>
    <w:rsid w:val="01D22943"/>
    <w:rsid w:val="025A18EF"/>
    <w:rsid w:val="1B455532"/>
    <w:rsid w:val="38A55BC6"/>
    <w:rsid w:val="3FE34B76"/>
    <w:rsid w:val="41194EBE"/>
    <w:rsid w:val="41201C72"/>
    <w:rsid w:val="570B1940"/>
    <w:rsid w:val="5D7E4B4F"/>
    <w:rsid w:val="7F5C1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146</Words>
  <Characters>833</Characters>
  <Lines>6</Lines>
  <Paragraphs>1</Paragraphs>
  <TotalTime>18</TotalTime>
  <ScaleCrop>false</ScaleCrop>
  <LinksUpToDate>false</LinksUpToDate>
  <CharactersWithSpaces>978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2020-10-21T05:55:00Z</dcterms:created>
  <dc:creator>胡晓婧</dc:creator>
  <cp:lastModifiedBy>summer群</cp:lastModifiedBy>
  <cp:lastPrinted>2021-07-23T04:38:00Z</cp:lastPrinted>
  <dcterms:modified xsi:type="dcterms:W3CDTF">2021-07-27T00:10:48Z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F2F9A430FEF64B77A0E64945D905EFBB</vt:lpwstr>
  </property>
</Properties>
</file>