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2F" w:rsidRDefault="000D5A2F" w:rsidP="000D5A2F">
      <w:pPr>
        <w:pStyle w:val="a3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全国共享乡村振兴实践指导师名单</w:t>
      </w:r>
    </w:p>
    <w:tbl>
      <w:tblPr>
        <w:tblW w:w="8676" w:type="dxa"/>
        <w:tblInd w:w="96" w:type="dxa"/>
        <w:tblLook w:val="04A0"/>
      </w:tblPr>
      <w:tblGrid>
        <w:gridCol w:w="924"/>
        <w:gridCol w:w="1220"/>
        <w:gridCol w:w="1620"/>
        <w:gridCol w:w="4912"/>
      </w:tblGrid>
      <w:tr w:rsidR="000D5A2F" w:rsidTr="00B656DB">
        <w:trPr>
          <w:cantSplit/>
          <w:trHeight w:val="5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  <w:lang/>
              </w:rPr>
              <w:t>地区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  <w:lang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/>
              </w:rPr>
              <w:t>单位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北京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嫣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分享收获（北京）农业发展有限公司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雷伟伟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北京鑫城缘果品专业合作社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王立军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北京老诶种植专业合作社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铮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新农金投资管理（北京）有限公司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天津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戴建良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天津市蓟县中亿建良食用菌种植专业合作社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丽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天津兴牧联丰畜牧养殖专业合作社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河北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冯立田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玉田县集强农民专业合作社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邬大为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秦皇岛小江蔬菜专业合作社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李得宾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河北指南农业科技发展有限公司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李苍英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晋州市怡嘉乐家庭农场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山西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杨良杰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山西中农乐农业科技股份有限公司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辽宁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罗福春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抚顺市富春农业科技开发有限公司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吉林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陈玉华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吉林市意禾田生态家庭农场有限公司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宋曙光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榆树市坤泰农产品有限公司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黑龙江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刘彩华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哈尔滨市东跃现代农机专业合作社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振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黑龙江寒地林果农业科技有限公司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生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甘南县钰淼城肉羊饲养服务专业合作联合社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上海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竑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上海春润水产养殖专业合作社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倪林娟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上海享农果蔬专业合作社</w:t>
            </w:r>
          </w:p>
        </w:tc>
      </w:tr>
      <w:tr w:rsidR="000D5A2F" w:rsidTr="00B656DB">
        <w:trPr>
          <w:cantSplit/>
          <w:trHeight w:hRule="exact" w:val="6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卓昌盛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上海贤瑞农产品产销专业合作社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江苏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陈春永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盱眙龙虾创业学院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李林林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徐州汇尔康食品有限公司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lastRenderedPageBreak/>
              <w:t>23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徐卫东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张家港市神园葡萄科技有限公司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张奎峰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句容市白兔镇致富果业专业合作社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浙江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陈照米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浙江米果果生态农业集团有限公司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郑洪广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杭州玉渚农业科技有限公司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韩东道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宁波田园牧歌农业发展有限公司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安徽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郭永红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安徽拾穗谷生态科技有限公司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程传云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芜湖传云绿色果品种植专业合作社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福建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温文溪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安溪县中顿茶叶专业合作社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何环珠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安溪铁观音女茶师非遗传习所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张良胜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邵武市瀑源生态种植农民专业合作社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晨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卓理股份有限公司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江西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高云富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会昌县磊石菌业专业合作社</w:t>
            </w:r>
          </w:p>
        </w:tc>
      </w:tr>
      <w:tr w:rsidR="000D5A2F" w:rsidTr="00B656DB">
        <w:trPr>
          <w:cantSplit/>
          <w:trHeight w:hRule="exact" w:val="5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金秋冬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婺源县百世蜂农蜂业专业合作社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曾瑞平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江西凤溪湾生态农业发展有限公司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山东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朱虹企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临沂市兰陵县鸿强蔬菜产销专业合作社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李新生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寿光市洛城街道东斟灌村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郭波波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汶上县雷沃农业机械农民专业合作社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薄振元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东阿县荣康石磨面业有限公司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吴元元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山东惠民齐发果蔬有限责任公司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杜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旭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牟平区增富山家庭农场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河南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周正祥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商城县其鹏茶叶专业合作社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飞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夏邑县王飞家庭农场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刘永康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温县四大怀药产业化服务中心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海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洛阳明拓生态农业科技发展有限公司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lastRenderedPageBreak/>
              <w:t>47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湖北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魏晓明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湖北吉农沃尔特农业有限公司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李建明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房县八里旺樱桃专业合作社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湖南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英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湖南乐宸金信息科技有限公司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康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湖南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>一一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农特科技有限公司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广西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赖园园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广西融安桔乡里农业有限公司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陈壹兰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广西兴业县幸福果蔬种植专业合作社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劳素婵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广西硕果农业开发有限公司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肖卷忠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兴安县鑫鑫水果种植专业合作社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唐红明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南宁市中农兴桂职业技能培训学校有限公司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海南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邹俊桃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海南童年味农业发展有限公司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张昌龙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琼海亚莲莲雾种植农民专业合作社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重庆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熊晓梅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重庆上田生态农业开发股份有限公司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快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重庆三柯农业发展有限公司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甜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重庆市潼南区知亲家庭农场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四川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眉山市大当家蔬菜专业合作社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董文斌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南充市顺庆区菜篮农业果蔬专业合作社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冉启斌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成都惠丰生态农业科技有限公司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贵州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刚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贵州黔利达农业发展有限公司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云南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马智晶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云南行俊农牧科技发展有限公司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盛永群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云南省鹤庆县鼎盛特种养殖有限公司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刘湘林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云南省剑川龙凤林祥农产品种植农民专业合作社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陕西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马新世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杨凌珂瑞农业专业合作社联合社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崔新仓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西安市高陵区天天农产品农民专业合作社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郝卫栓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三原丰原红果蔬专业合作社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lastRenderedPageBreak/>
              <w:t>71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夏廷庆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汉中褒河蜜橘现代农业产业园区有限公司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甘肃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勤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临洮县勤荣马铃薯购销农民专业合作社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方丰泰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庆城县丰泰果业专业合作社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李菁菁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庆阳红脸蛋商贸有限责任公司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王舒平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庆城县中药材栽培研究协会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胡孝榜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宁县盘克镇盘农种植农民专业合作社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宁夏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邱雪峰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宁夏荟峰农副产品有限公司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仇龙健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宁夏夏光农业科技发展有限公司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新疆兵团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玲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新疆兵团第六师新湖农场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张新国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新疆兵团第六师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102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团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黑龙江</w:t>
            </w:r>
          </w:p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农垦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陈国建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黑龙江农垦二九一农场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勇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黑龙江二道河农场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何培雄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黑龙江农垦红卫农场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大连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克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大连馨阳农业观光有限公司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姜洪波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大连庄河市草莓协会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邹长仁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大连千禧苗木果品专业合作社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青岛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王伦世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青岛田野飘香蔬菜专业合作社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中化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>现代农业有限公司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孟祥丽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中化现代农业（辽宁）有限公司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超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中化现代农业四川有限公司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王云超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中化现代农业河北有限公司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周贵忠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中化现化农业（湖北）有限公司</w:t>
            </w:r>
          </w:p>
        </w:tc>
      </w:tr>
      <w:tr w:rsidR="000D5A2F" w:rsidTr="00B656DB">
        <w:trPr>
          <w:cantSplit/>
          <w:trHeight w:hRule="exact" w:val="5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胡龙飞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A2F" w:rsidRDefault="000D5A2F" w:rsidP="00B656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/>
              </w:rPr>
              <w:t>中化现代农业（浙江）有限公司</w:t>
            </w:r>
          </w:p>
        </w:tc>
      </w:tr>
    </w:tbl>
    <w:p w:rsidR="00E70C7A" w:rsidRPr="000D5A2F" w:rsidRDefault="00E70C7A"/>
    <w:sectPr w:rsidR="00E70C7A" w:rsidRPr="000D5A2F" w:rsidSect="00E7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A2F"/>
    <w:rsid w:val="000D5A2F"/>
    <w:rsid w:val="00E7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D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D5A2F"/>
    <w:pPr>
      <w:spacing w:after="120"/>
    </w:pPr>
  </w:style>
  <w:style w:type="character" w:customStyle="1" w:styleId="Char">
    <w:name w:val="正文文本 Char"/>
    <w:basedOn w:val="a0"/>
    <w:link w:val="a3"/>
    <w:rsid w:val="000D5A2F"/>
  </w:style>
  <w:style w:type="paragraph" w:styleId="a4">
    <w:name w:val="Body Text Indent"/>
    <w:basedOn w:val="a"/>
    <w:link w:val="Char0"/>
    <w:uiPriority w:val="99"/>
    <w:semiHidden/>
    <w:unhideWhenUsed/>
    <w:rsid w:val="000D5A2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0D5A2F"/>
  </w:style>
  <w:style w:type="paragraph" w:styleId="2">
    <w:name w:val="Body Text First Indent 2"/>
    <w:basedOn w:val="a4"/>
    <w:link w:val="2Char"/>
    <w:uiPriority w:val="99"/>
    <w:semiHidden/>
    <w:unhideWhenUsed/>
    <w:rsid w:val="000D5A2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0D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2021-06-11T06:16:00Z</dcterms:created>
  <dcterms:modified xsi:type="dcterms:W3CDTF">2021-06-11T06:17:00Z</dcterms:modified>
</cp:coreProperties>
</file>