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5C" w:rsidRDefault="0002745C" w:rsidP="0002745C">
      <w:pPr>
        <w:spacing w:line="580" w:lineRule="exact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</w:p>
    <w:p w:rsidR="0002745C" w:rsidRDefault="0002745C" w:rsidP="0002745C">
      <w:pPr>
        <w:spacing w:afterLines="100" w:line="580" w:lineRule="exact"/>
        <w:ind w:firstLineChars="200" w:firstLine="721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</w:rPr>
        <w:t>农广校体系优师优课推荐汇总表</w:t>
      </w:r>
    </w:p>
    <w:p w:rsidR="0002745C" w:rsidRDefault="0002745C" w:rsidP="0002745C">
      <w:pPr>
        <w:spacing w:line="580" w:lineRule="exact"/>
        <w:jc w:val="left"/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省级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推荐单位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（盖章）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：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              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联系人：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联系方式</w:t>
      </w:r>
      <w:r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</w:p>
    <w:tbl>
      <w:tblPr>
        <w:tblStyle w:val="a4"/>
        <w:tblpPr w:leftFromText="180" w:rightFromText="180" w:vertAnchor="text" w:horzAnchor="margin" w:tblpXSpec="center" w:tblpY="170"/>
        <w:tblOverlap w:val="never"/>
        <w:tblW w:w="14812" w:type="dxa"/>
        <w:tblLayout w:type="fixed"/>
        <w:tblLook w:val="04A0"/>
      </w:tblPr>
      <w:tblGrid>
        <w:gridCol w:w="1972"/>
        <w:gridCol w:w="1005"/>
        <w:gridCol w:w="3030"/>
        <w:gridCol w:w="1470"/>
        <w:gridCol w:w="1365"/>
        <w:gridCol w:w="2985"/>
        <w:gridCol w:w="2985"/>
      </w:tblGrid>
      <w:tr w:rsidR="0002745C" w:rsidTr="00A17007">
        <w:tc>
          <w:tcPr>
            <w:tcW w:w="1972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课程选题</w:t>
            </w:r>
          </w:p>
        </w:tc>
        <w:tc>
          <w:tcPr>
            <w:tcW w:w="1005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推荐顺序</w:t>
            </w:r>
          </w:p>
        </w:tc>
        <w:tc>
          <w:tcPr>
            <w:tcW w:w="3030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1470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时长</w:t>
            </w:r>
          </w:p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（分钟）</w:t>
            </w:r>
          </w:p>
        </w:tc>
        <w:tc>
          <w:tcPr>
            <w:tcW w:w="1365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教师</w:t>
            </w:r>
          </w:p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85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985" w:type="dxa"/>
            <w:vAlign w:val="center"/>
          </w:tcPr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材料提交方式</w:t>
            </w:r>
          </w:p>
          <w:p w:rsidR="0002745C" w:rsidRDefault="0002745C" w:rsidP="00A1700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（百度网盘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光盘）</w:t>
            </w: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02745C" w:rsidTr="00A17007">
        <w:tc>
          <w:tcPr>
            <w:tcW w:w="1972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3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85" w:type="dxa"/>
          </w:tcPr>
          <w:p w:rsidR="0002745C" w:rsidRDefault="0002745C" w:rsidP="00A17007">
            <w:pPr>
              <w:spacing w:line="58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</w:tbl>
    <w:p w:rsidR="0002745C" w:rsidRDefault="0002745C" w:rsidP="0002745C">
      <w:pPr>
        <w:spacing w:line="580" w:lineRule="exact"/>
        <w:jc w:val="left"/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备注：1.请各省级农广校在初审基础上，分选题确定推荐顺序，填写此表。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5E2BBB" w:rsidRPr="0002745C" w:rsidRDefault="0002745C" w:rsidP="0002745C">
      <w:pPr>
        <w:spacing w:line="580" w:lineRule="exact"/>
        <w:jc w:val="left"/>
      </w:pPr>
      <w:r>
        <w:rPr>
          <w:rFonts w:ascii="Times New Roman" w:eastAsia="楷体" w:hAnsi="Times New Roman" w:cs="Times New Roman" w:hint="eastAsia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2.若选择上传百度网盘方式，请填写链接及密码，并将有效期设置为永久有效。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</w:p>
    <w:sectPr w:rsidR="005E2BBB" w:rsidRPr="0002745C" w:rsidSect="0002745C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2F" w:rsidRDefault="000274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45C"/>
    <w:rsid w:val="0002745C"/>
    <w:rsid w:val="005E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274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2745C"/>
    <w:rPr>
      <w:sz w:val="18"/>
      <w:szCs w:val="24"/>
    </w:rPr>
  </w:style>
  <w:style w:type="table" w:styleId="a4">
    <w:name w:val="Table Grid"/>
    <w:basedOn w:val="a1"/>
    <w:qFormat/>
    <w:rsid w:val="000274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2021-03-26T08:07:00Z</dcterms:created>
  <dcterms:modified xsi:type="dcterms:W3CDTF">2021-03-26T08:07:00Z</dcterms:modified>
</cp:coreProperties>
</file>